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F1" w:rsidRDefault="003853F1">
      <w:r>
        <w:t>от 31.01.2019</w:t>
      </w:r>
    </w:p>
    <w:p w:rsidR="003853F1" w:rsidRDefault="003853F1"/>
    <w:p w:rsidR="003853F1" w:rsidRDefault="003853F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53F1" w:rsidRDefault="003853F1">
      <w:r>
        <w:t>Индивидуальный предприниматель Сапожников Сергей Юрьевич ИНН 231513128034</w:t>
      </w:r>
    </w:p>
    <w:p w:rsidR="003853F1" w:rsidRDefault="003853F1">
      <w:r>
        <w:t>Общество с ограниченной ответственностью «Благоустроенный город» ИНН 5029235170</w:t>
      </w:r>
    </w:p>
    <w:p w:rsidR="003853F1" w:rsidRDefault="003853F1">
      <w:r>
        <w:t>Индивидуальный предприниматель Дрозд Юрий Петрович ИНН 614308535150</w:t>
      </w:r>
    </w:p>
    <w:p w:rsidR="003853F1" w:rsidRDefault="003853F1">
      <w:r>
        <w:t>Общество с ограниченной ответственностью «Строительная Компания АРКАДА» ИНН 6163105441</w:t>
      </w:r>
    </w:p>
    <w:p w:rsidR="003853F1" w:rsidRDefault="003853F1">
      <w:r>
        <w:t>Общество с ограниченной ответственностью «Строитель» ИНН 6950217348</w:t>
      </w:r>
    </w:p>
    <w:p w:rsidR="003853F1" w:rsidRDefault="003853F1">
      <w:r>
        <w:t>Общество с ограниченной ответственностью «ЭкоЗащита» ИНН 7702424973</w:t>
      </w:r>
    </w:p>
    <w:p w:rsidR="003853F1" w:rsidRDefault="003853F1">
      <w:r>
        <w:t>Общество с ограниченной ответственностью «Межрегиональный Экспертный Центр - ИМХОТЕП» ИНН 7725278831</w:t>
      </w:r>
    </w:p>
    <w:p w:rsidR="003853F1" w:rsidRDefault="003853F1">
      <w:r>
        <w:t>Общество с ограниченной ответственностью «Термотехника» ИНН 7733311680</w:t>
      </w:r>
    </w:p>
    <w:p w:rsidR="003853F1" w:rsidRDefault="003853F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53F1"/>
    <w:rsid w:val="00045D12"/>
    <w:rsid w:val="003853F1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